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Dear Forensics Families,</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As with many industries right now, our bussing companies have been struggling to find enough drivers to accommodate the needs of our schools.  This has an impact on our ability to transport students to forensics meets.  We are doing our best to work out these issues, but it is a possibility that we will not have access to bussing.  Since the outcome of this issue is uncertain, we will be posting updates regarding bussing on the Forensics Google Classroom beginning in December. Please check ALL that apply and return this form by </w:t>
      </w:r>
      <w:r w:rsidDel="00000000" w:rsidR="00000000" w:rsidRPr="00000000">
        <w:rPr>
          <w:b w:val="1"/>
          <w:sz w:val="24"/>
          <w:szCs w:val="24"/>
          <w:rtl w:val="0"/>
        </w:rPr>
        <w:t xml:space="preserve">November 22</w:t>
      </w:r>
      <w:r w:rsidDel="00000000" w:rsidR="00000000" w:rsidRPr="00000000">
        <w:rPr>
          <w:sz w:val="24"/>
          <w:szCs w:val="24"/>
          <w:rtl w:val="0"/>
        </w:rPr>
        <w:t xml:space="preserve">. We appreciate your support!</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24"/>
          <w:szCs w:val="24"/>
          <w:u w:val="none"/>
        </w:rPr>
      </w:pPr>
      <w:r w:rsidDel="00000000" w:rsidR="00000000" w:rsidRPr="00000000">
        <w:rPr>
          <w:sz w:val="24"/>
          <w:szCs w:val="24"/>
          <w:rtl w:val="0"/>
        </w:rPr>
        <w:t xml:space="preserve">I can provide transportation </w:t>
      </w:r>
      <w:r w:rsidDel="00000000" w:rsidR="00000000" w:rsidRPr="00000000">
        <w:rPr>
          <w:sz w:val="24"/>
          <w:szCs w:val="24"/>
          <w:rtl w:val="0"/>
        </w:rPr>
        <w:t xml:space="preserve">to</w:t>
      </w:r>
      <w:r w:rsidDel="00000000" w:rsidR="00000000" w:rsidRPr="00000000">
        <w:rPr>
          <w:sz w:val="24"/>
          <w:szCs w:val="24"/>
          <w:rtl w:val="0"/>
        </w:rPr>
        <w:t xml:space="preserve"> West Bend/Hartford by 4:30 pm for my child.</w:t>
      </w:r>
    </w:p>
    <w:p w:rsidR="00000000" w:rsidDel="00000000" w:rsidP="00000000" w:rsidRDefault="00000000" w:rsidRPr="00000000" w14:paraId="00000006">
      <w:pPr>
        <w:ind w:left="72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sz w:val="24"/>
          <w:szCs w:val="24"/>
          <w:rtl w:val="0"/>
        </w:rPr>
        <w:t xml:space="preserve">I am unable provide transportation to meets by 4:30, but I can work out transportation with a different forensics parent</w:t>
      </w:r>
      <w:r w:rsidDel="00000000" w:rsidR="00000000" w:rsidRPr="00000000">
        <w:rPr>
          <w:sz w:val="24"/>
          <w:szCs w:val="24"/>
          <w:rtl w:val="0"/>
        </w:rPr>
        <w:t xml:space="preserve">.</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I am unable to provide transportation for my child, so (without bussing) they will be unable to participate in forensics.</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Student Name (First/Last) _______________________________________________</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Parent Signature ______________________________________________________</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right"/>
      <w:rPr>
        <w:i w:val="1"/>
      </w:rPr>
    </w:pPr>
    <w:r w:rsidDel="00000000" w:rsidR="00000000" w:rsidRPr="00000000">
      <w:rPr>
        <w:rtl w:val="0"/>
      </w:rPr>
    </w:r>
  </w:p>
  <w:p w:rsidR="00000000" w:rsidDel="00000000" w:rsidP="00000000" w:rsidRDefault="00000000" w:rsidRPr="00000000" w14:paraId="00000011">
    <w:pPr>
      <w:jc w:val="right"/>
      <w:rPr>
        <w:i w:val="1"/>
        <w:sz w:val="24"/>
        <w:szCs w:val="24"/>
      </w:rPr>
    </w:pPr>
    <w:r w:rsidDel="00000000" w:rsidR="00000000" w:rsidRPr="00000000">
      <w:rPr>
        <w:i w:val="1"/>
        <w:rtl w:val="0"/>
      </w:rPr>
      <w:t xml:space="preserve">Transportation Notice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